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C0" w:rsidRPr="003050C0" w:rsidRDefault="003050C0" w:rsidP="003050C0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proofErr w:type="spellStart"/>
      <w:r w:rsidRPr="003050C0">
        <w:rPr>
          <w:rFonts w:ascii="微軟正黑體" w:eastAsia="微軟正黑體" w:hAnsi="微軟正黑體" w:cs="新細明體" w:hint="eastAsia"/>
          <w:b/>
          <w:bCs/>
          <w:color w:val="FFFFFF"/>
          <w:spacing w:val="23"/>
          <w:kern w:val="0"/>
          <w:sz w:val="27"/>
          <w:szCs w:val="27"/>
        </w:rPr>
        <w:t>Finecause</w:t>
      </w:r>
      <w:proofErr w:type="spellEnd"/>
      <w:r w:rsidRPr="003050C0">
        <w:rPr>
          <w:rFonts w:ascii="微軟正黑體" w:eastAsia="微軟正黑體" w:hAnsi="微軟正黑體" w:cs="新細明體" w:hint="eastAsia"/>
          <w:b/>
          <w:bCs/>
          <w:color w:val="FFFFFF"/>
          <w:spacing w:val="23"/>
          <w:kern w:val="0"/>
          <w:sz w:val="27"/>
          <w:szCs w:val="27"/>
        </w:rPr>
        <w:t xml:space="preserve"> - Characteristics of Contact Lens and Rubber Pads</w:t>
      </w:r>
    </w:p>
    <w:p w:rsidR="003050C0" w:rsidRPr="003050C0" w:rsidRDefault="003050C0" w:rsidP="003050C0">
      <w:pPr>
        <w:widowControl/>
        <w:spacing w:line="300" w:lineRule="atLeast"/>
        <w:rPr>
          <w:rFonts w:ascii="Arial" w:eastAsia="新細明體" w:hAnsi="Arial" w:cs="Arial" w:hint="eastAsia"/>
          <w:color w:val="555555"/>
          <w:spacing w:val="23"/>
          <w:kern w:val="0"/>
          <w:sz w:val="18"/>
          <w:szCs w:val="18"/>
        </w:rPr>
      </w:pPr>
      <w:proofErr w:type="spellStart"/>
      <w:r w:rsidRPr="003050C0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t>Finecause</w:t>
      </w:r>
      <w:proofErr w:type="spellEnd"/>
      <w:r w:rsidRPr="003050C0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t xml:space="preserve"> - Characteristics of Contact Lens and Rubber Pads</w:t>
      </w:r>
    </w:p>
    <w:p w:rsidR="003050C0" w:rsidRPr="003050C0" w:rsidRDefault="003050C0" w:rsidP="003050C0">
      <w:pPr>
        <w:widowControl/>
        <w:spacing w:line="300" w:lineRule="atLeast"/>
        <w:jc w:val="center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3050C0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51"/>
      </w:tblGrid>
      <w:tr w:rsidR="003050C0" w:rsidRPr="003050C0" w:rsidTr="003050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Finecause provides fast and accurate new molding process. New pads will be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50C0" w:rsidRPr="003050C0" w:rsidRDefault="003050C0" w:rsidP="003050C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completed within 7 days after confirmation of the drawings. completed.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72005" cy="1264285"/>
                  <wp:effectExtent l="0" t="0" r="4445" b="0"/>
                  <wp:docPr id="7" name="圖片 7" descr="膠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膠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Negative pressure value reaches 2 TOLL and above when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809115" cy="1283970"/>
                  <wp:effectExtent l="0" t="0" r="635" b="0"/>
                  <wp:docPr id="6" name="圖片 6" descr="佳因 膠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佳因 膠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 </w:t>
            </w:r>
            <w:r w:rsidRPr="003050C0">
              <w:rPr>
                <w:rFonts w:ascii="微軟正黑體" w:eastAsia="微軟正黑體" w:hAnsi="微軟正黑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" name="矩形 5" descr="一般膠頭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C5AE" id="矩形 5" o:spid="_x0000_s1026" alt="一般膠頭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F7fwZ8NAgAA1gMA&#10;AA4AAAAAAAAAAAAAAAAALgIAAGRycy9lMm9Eb2MueG1sUEsBAi0AFAAGAAgAAAAhAGg2l2jaAAAA&#10;AwEAAA8AAAAAAAAAAAAAAAAAZw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</w:t>
            </w:r>
            <w:proofErr w:type="spellStart"/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Finecause</w:t>
            </w:r>
            <w:proofErr w:type="spellEnd"/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Rubber Pad </w:t>
            </w: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　　　　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Other Rubber pad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rHeight w:val="36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We developed the silicone with characters that suits the best for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contact lens ink and with even color.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4.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We inspect every single pad produced for its straightness.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050C0">
              <w:rPr>
                <w:rFonts w:ascii="微軟正黑體" w:eastAsia="微軟正黑體" w:hAnsi="微軟正黑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599180" cy="4805680"/>
                  <wp:effectExtent l="0" t="0" r="1270" b="0"/>
                  <wp:docPr id="4" name="圖片 4" descr="檢驗垂直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檢驗垂直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48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5.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After pad de-molding process, there is no deckle edge for the center hole.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050C0">
              <w:rPr>
                <w:rFonts w:ascii="微軟正黑體" w:eastAsia="微軟正黑體" w:hAnsi="微軟正黑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599180" cy="2830830"/>
                  <wp:effectExtent l="0" t="0" r="1270" b="7620"/>
                  <wp:docPr id="3" name="圖片 3" descr="膠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膠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Quality control of the adhesion for rubber pad and metal aluminum base.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Strict quality control of the Rubber Pad cleanliness.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8.</w:t>
            </w:r>
            <w:r w:rsidRPr="003050C0">
              <w:rPr>
                <w:rFonts w:ascii="新細明體" w:eastAsia="新細明體" w:hAnsi="新細明體" w:cs="新細明體"/>
                <w:kern w:val="0"/>
                <w:szCs w:val="24"/>
              </w:rPr>
              <w:t>Leading techniques and quality in the industry with competitive prices.</w:t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050C0" w:rsidRPr="003050C0" w:rsidTr="00305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50C0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599180" cy="2694305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269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3050C0" w:rsidRPr="003050C0" w:rsidRDefault="003050C0" w:rsidP="003050C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2129B" w:rsidRDefault="00C2129B">
      <w:bookmarkStart w:id="0" w:name="_GoBack"/>
      <w:bookmarkEnd w:id="0"/>
    </w:p>
    <w:sectPr w:rsidR="00C21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C0"/>
    <w:rsid w:val="003050C0"/>
    <w:rsid w:val="00C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0D0FC-3A9C-418C-845F-317C4CEF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Angelko</dc:creator>
  <cp:keywords/>
  <dc:description/>
  <cp:lastModifiedBy>Angelko</cp:lastModifiedBy>
  <cp:revision>1</cp:revision>
  <dcterms:created xsi:type="dcterms:W3CDTF">2020-03-31T10:25:00Z</dcterms:created>
  <dcterms:modified xsi:type="dcterms:W3CDTF">2020-03-31T10:26:00Z</dcterms:modified>
</cp:coreProperties>
</file>